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1BA" w:rsidRPr="008D3D47" w:rsidRDefault="00EA41BA" w:rsidP="00EA41BA">
      <w:pPr>
        <w:tabs>
          <w:tab w:val="left" w:pos="4410"/>
        </w:tabs>
        <w:rPr>
          <w:rStyle w:val="txt-2"/>
          <w:rFonts w:ascii="Times New Roman" w:hAnsi="Times New Roman" w:cs="Times New Roman"/>
          <w:sz w:val="24"/>
          <w:szCs w:val="24"/>
        </w:rPr>
      </w:pPr>
      <w:r w:rsidRPr="008D3D47">
        <w:rPr>
          <w:rStyle w:val="txt-2"/>
          <w:rFonts w:ascii="Times New Roman" w:hAnsi="Times New Roman" w:cs="Times New Roman"/>
          <w:sz w:val="24"/>
          <w:szCs w:val="24"/>
        </w:rPr>
        <w:t>Name</w:t>
      </w:r>
    </w:p>
    <w:p w:rsidR="00EA41BA" w:rsidRPr="008D3D47" w:rsidRDefault="00EA41BA" w:rsidP="00EA41BA">
      <w:pPr>
        <w:tabs>
          <w:tab w:val="left" w:pos="4410"/>
        </w:tabs>
        <w:rPr>
          <w:rStyle w:val="txt-2"/>
          <w:rFonts w:ascii="Times New Roman" w:hAnsi="Times New Roman" w:cs="Times New Roman"/>
          <w:sz w:val="24"/>
          <w:szCs w:val="24"/>
        </w:rPr>
      </w:pPr>
      <w:r w:rsidRPr="008D3D47">
        <w:rPr>
          <w:rStyle w:val="txt-2"/>
          <w:rFonts w:ascii="Times New Roman" w:hAnsi="Times New Roman" w:cs="Times New Roman"/>
          <w:sz w:val="24"/>
          <w:szCs w:val="24"/>
        </w:rPr>
        <w:t>Professor</w:t>
      </w:r>
    </w:p>
    <w:p w:rsidR="00EA41BA" w:rsidRPr="008D3D47" w:rsidRDefault="00EA41BA" w:rsidP="00EA41BA">
      <w:pPr>
        <w:tabs>
          <w:tab w:val="left" w:pos="4410"/>
        </w:tabs>
        <w:rPr>
          <w:rStyle w:val="txt-2"/>
          <w:rFonts w:ascii="Times New Roman" w:hAnsi="Times New Roman" w:cs="Times New Roman"/>
          <w:sz w:val="24"/>
          <w:szCs w:val="24"/>
        </w:rPr>
      </w:pPr>
      <w:r w:rsidRPr="008D3D47">
        <w:rPr>
          <w:rStyle w:val="txt-2"/>
          <w:rFonts w:ascii="Times New Roman" w:hAnsi="Times New Roman" w:cs="Times New Roman"/>
          <w:sz w:val="24"/>
          <w:szCs w:val="24"/>
        </w:rPr>
        <w:t>Course Title</w:t>
      </w:r>
    </w:p>
    <w:p w:rsidR="00EA41BA" w:rsidRDefault="00EA41BA" w:rsidP="00EA41BA">
      <w:pPr>
        <w:spacing w:line="480" w:lineRule="auto"/>
        <w:rPr>
          <w:rFonts w:ascii="Times New Roman" w:hAnsi="Times New Roman" w:cs="Times New Roman"/>
          <w:b/>
          <w:noProof/>
          <w:sz w:val="24"/>
          <w:szCs w:val="24"/>
        </w:rPr>
      </w:pPr>
      <w:r w:rsidRPr="008D3D47">
        <w:rPr>
          <w:rStyle w:val="txt-2"/>
          <w:rFonts w:ascii="Times New Roman" w:hAnsi="Times New Roman" w:cs="Times New Roman"/>
          <w:sz w:val="24"/>
          <w:szCs w:val="24"/>
        </w:rPr>
        <w:t>Date</w:t>
      </w:r>
      <w:r w:rsidRPr="00BA1CBA">
        <w:rPr>
          <w:rFonts w:ascii="Times New Roman" w:hAnsi="Times New Roman" w:cs="Times New Roman"/>
          <w:b/>
          <w:noProof/>
          <w:sz w:val="24"/>
          <w:szCs w:val="24"/>
        </w:rPr>
        <w:t xml:space="preserve"> </w:t>
      </w:r>
    </w:p>
    <w:p w:rsidR="005C0ECD" w:rsidRPr="00EA41BA" w:rsidRDefault="00EA41BA" w:rsidP="00EA41BA">
      <w:pPr>
        <w:spacing w:line="480" w:lineRule="auto"/>
        <w:jc w:val="center"/>
        <w:rPr>
          <w:rFonts w:ascii="Times New Roman" w:hAnsi="Times New Roman" w:cs="Times New Roman"/>
          <w:noProof/>
          <w:sz w:val="24"/>
          <w:szCs w:val="24"/>
        </w:rPr>
      </w:pPr>
      <w:bookmarkStart w:id="0" w:name="_GoBack"/>
      <w:r w:rsidRPr="00EA41BA">
        <w:rPr>
          <w:rFonts w:ascii="Times New Roman" w:hAnsi="Times New Roman" w:cs="Times New Roman"/>
          <w:noProof/>
          <w:sz w:val="24"/>
          <w:szCs w:val="24"/>
        </w:rPr>
        <w:t>Spirituality</w:t>
      </w:r>
      <w:r w:rsidRPr="00EA41BA">
        <w:rPr>
          <w:rFonts w:ascii="Times New Roman" w:hAnsi="Times New Roman" w:cs="Times New Roman"/>
          <w:sz w:val="24"/>
          <w:szCs w:val="24"/>
        </w:rPr>
        <w:t xml:space="preserve">; a Very Short </w:t>
      </w:r>
      <w:r w:rsidRPr="00EA41BA">
        <w:rPr>
          <w:rFonts w:ascii="Times New Roman" w:hAnsi="Times New Roman" w:cs="Times New Roman"/>
          <w:noProof/>
          <w:sz w:val="24"/>
          <w:szCs w:val="24"/>
        </w:rPr>
        <w:t>Introduction</w:t>
      </w:r>
      <w:r w:rsidRPr="00EA41BA">
        <w:rPr>
          <w:rFonts w:ascii="Times New Roman" w:hAnsi="Times New Roman" w:cs="Times New Roman"/>
          <w:sz w:val="24"/>
          <w:szCs w:val="24"/>
        </w:rPr>
        <w:t>: Chapter 2</w:t>
      </w:r>
    </w:p>
    <w:bookmarkEnd w:id="0"/>
    <w:p w:rsidR="005C0ECD" w:rsidRPr="005C0ECD" w:rsidRDefault="005C0ECD" w:rsidP="005C0ECD">
      <w:pPr>
        <w:spacing w:line="480" w:lineRule="auto"/>
        <w:jc w:val="center"/>
        <w:rPr>
          <w:rFonts w:ascii="Times New Roman" w:hAnsi="Times New Roman" w:cs="Times New Roman"/>
          <w:b/>
          <w:sz w:val="24"/>
          <w:szCs w:val="24"/>
        </w:rPr>
      </w:pPr>
      <w:r w:rsidRPr="005C0ECD">
        <w:rPr>
          <w:rFonts w:ascii="Times New Roman" w:hAnsi="Times New Roman" w:cs="Times New Roman"/>
          <w:b/>
          <w:sz w:val="24"/>
          <w:szCs w:val="24"/>
        </w:rPr>
        <w:t>Introduction</w:t>
      </w:r>
    </w:p>
    <w:p w:rsidR="00920143" w:rsidRDefault="005C0ECD" w:rsidP="005C0ECD">
      <w:pPr>
        <w:spacing w:line="480" w:lineRule="auto"/>
        <w:rPr>
          <w:rFonts w:ascii="Times New Roman" w:hAnsi="Times New Roman" w:cs="Times New Roman"/>
          <w:sz w:val="24"/>
        </w:rPr>
      </w:pPr>
      <w:r w:rsidRPr="005C0ECD">
        <w:rPr>
          <w:rFonts w:ascii="Times New Roman" w:hAnsi="Times New Roman" w:cs="Times New Roman"/>
          <w:sz w:val="24"/>
          <w:szCs w:val="24"/>
        </w:rPr>
        <w:tab/>
        <w:t>Philip Sheldrake i</w:t>
      </w:r>
      <w:r w:rsidR="00A72D28" w:rsidRPr="005C0ECD">
        <w:rPr>
          <w:rFonts w:ascii="Times New Roman" w:hAnsi="Times New Roman" w:cs="Times New Roman"/>
          <w:sz w:val="24"/>
          <w:szCs w:val="24"/>
        </w:rPr>
        <w:t xml:space="preserve">s a prominent writer </w:t>
      </w:r>
      <w:r w:rsidRPr="005C0ECD">
        <w:rPr>
          <w:rFonts w:ascii="Times New Roman" w:hAnsi="Times New Roman" w:cs="Times New Roman"/>
          <w:sz w:val="24"/>
          <w:szCs w:val="24"/>
        </w:rPr>
        <w:t>and eminent</w:t>
      </w:r>
      <w:r w:rsidRPr="005C0ECD">
        <w:rPr>
          <w:rFonts w:ascii="Times New Roman" w:hAnsi="Times New Roman" w:cs="Times New Roman"/>
          <w:sz w:val="24"/>
        </w:rPr>
        <w:t xml:space="preserve"> writer who describes through analysis, the impacts of spirituality on philosophy and religion and also with the perspectives of psychology and anthropology. Through the considerations of historical foundations based on the spirituality of major religions in the </w:t>
      </w:r>
      <w:r w:rsidRPr="00BA1CBA">
        <w:rPr>
          <w:rFonts w:ascii="Times New Roman" w:hAnsi="Times New Roman" w:cs="Times New Roman"/>
          <w:noProof/>
          <w:sz w:val="24"/>
        </w:rPr>
        <w:t>world</w:t>
      </w:r>
      <w:r w:rsidR="00BA1CBA">
        <w:rPr>
          <w:rFonts w:ascii="Times New Roman" w:hAnsi="Times New Roman" w:cs="Times New Roman"/>
          <w:noProof/>
          <w:sz w:val="24"/>
        </w:rPr>
        <w:t>,</w:t>
      </w:r>
      <w:r w:rsidRPr="005C0ECD">
        <w:rPr>
          <w:rFonts w:ascii="Times New Roman" w:hAnsi="Times New Roman" w:cs="Times New Roman"/>
          <w:sz w:val="24"/>
        </w:rPr>
        <w:t xml:space="preserve"> this book counts as a famous one. In chapter two specifically, it lays and foundation and focus on the concepts that surround the phenomenon of spiritual experience while considering the transformations and impacts that it has on the society.</w:t>
      </w:r>
    </w:p>
    <w:p w:rsidR="005C0ECD" w:rsidRDefault="00AD11E8" w:rsidP="005C0ECD">
      <w:pPr>
        <w:spacing w:line="480" w:lineRule="auto"/>
        <w:rPr>
          <w:rFonts w:ascii="Times New Roman" w:hAnsi="Times New Roman" w:cs="Times New Roman"/>
          <w:sz w:val="24"/>
        </w:rPr>
      </w:pPr>
      <w:r>
        <w:rPr>
          <w:rFonts w:ascii="Times New Roman" w:hAnsi="Times New Roman" w:cs="Times New Roman"/>
          <w:sz w:val="24"/>
        </w:rPr>
        <w:tab/>
        <w:t xml:space="preserve">The ideas that surround the spirituality phenomenon </w:t>
      </w:r>
      <w:r w:rsidRPr="00BA1CBA">
        <w:rPr>
          <w:rFonts w:ascii="Times New Roman" w:hAnsi="Times New Roman" w:cs="Times New Roman"/>
          <w:noProof/>
          <w:sz w:val="24"/>
        </w:rPr>
        <w:t>are closely linked</w:t>
      </w:r>
      <w:r>
        <w:rPr>
          <w:rFonts w:ascii="Times New Roman" w:hAnsi="Times New Roman" w:cs="Times New Roman"/>
          <w:sz w:val="24"/>
        </w:rPr>
        <w:t xml:space="preserve"> to experience in an angle that depicts </w:t>
      </w:r>
      <w:r w:rsidR="00BA1CBA">
        <w:rPr>
          <w:rFonts w:ascii="Times New Roman" w:hAnsi="Times New Roman" w:cs="Times New Roman"/>
          <w:sz w:val="24"/>
        </w:rPr>
        <w:t xml:space="preserve">the </w:t>
      </w:r>
      <w:r w:rsidRPr="00BA1CBA">
        <w:rPr>
          <w:rFonts w:ascii="Times New Roman" w:hAnsi="Times New Roman" w:cs="Times New Roman"/>
          <w:noProof/>
          <w:sz w:val="24"/>
        </w:rPr>
        <w:t>intensity</w:t>
      </w:r>
      <w:r>
        <w:rPr>
          <w:rFonts w:ascii="Times New Roman" w:hAnsi="Times New Roman" w:cs="Times New Roman"/>
          <w:sz w:val="24"/>
        </w:rPr>
        <w:t xml:space="preserve"> and psychological statures of human beings. </w:t>
      </w:r>
      <w:r w:rsidR="00B9199F">
        <w:rPr>
          <w:rFonts w:ascii="Times New Roman" w:hAnsi="Times New Roman" w:cs="Times New Roman"/>
          <w:sz w:val="24"/>
        </w:rPr>
        <w:t xml:space="preserve">This </w:t>
      </w:r>
      <w:r>
        <w:rPr>
          <w:rFonts w:ascii="Times New Roman" w:hAnsi="Times New Roman" w:cs="Times New Roman"/>
          <w:sz w:val="24"/>
        </w:rPr>
        <w:t xml:space="preserve">experience </w:t>
      </w:r>
      <w:r w:rsidR="00B9199F">
        <w:rPr>
          <w:rFonts w:ascii="Times New Roman" w:hAnsi="Times New Roman" w:cs="Times New Roman"/>
          <w:sz w:val="24"/>
        </w:rPr>
        <w:t xml:space="preserve">factor </w:t>
      </w:r>
      <w:r>
        <w:rPr>
          <w:rFonts w:ascii="Times New Roman" w:hAnsi="Times New Roman" w:cs="Times New Roman"/>
          <w:sz w:val="24"/>
        </w:rPr>
        <w:t xml:space="preserve">is embedded in the definition elements of the two </w:t>
      </w:r>
      <w:r w:rsidR="00BA1CBA">
        <w:rPr>
          <w:rFonts w:ascii="Times New Roman" w:hAnsi="Times New Roman" w:cs="Times New Roman"/>
          <w:noProof/>
          <w:sz w:val="24"/>
        </w:rPr>
        <w:t>significant</w:t>
      </w:r>
      <w:r w:rsidRPr="00BA1CBA">
        <w:rPr>
          <w:rFonts w:ascii="Times New Roman" w:hAnsi="Times New Roman" w:cs="Times New Roman"/>
          <w:noProof/>
          <w:sz w:val="24"/>
        </w:rPr>
        <w:t xml:space="preserve"> categorizations of religion</w:t>
      </w:r>
      <w:r>
        <w:rPr>
          <w:rFonts w:ascii="Times New Roman" w:hAnsi="Times New Roman" w:cs="Times New Roman"/>
          <w:sz w:val="24"/>
        </w:rPr>
        <w:t xml:space="preserve"> as follows.</w:t>
      </w:r>
      <w:r w:rsidR="00B9199F">
        <w:rPr>
          <w:rFonts w:ascii="Times New Roman" w:hAnsi="Times New Roman" w:cs="Times New Roman"/>
          <w:sz w:val="24"/>
        </w:rPr>
        <w:t xml:space="preserve"> </w:t>
      </w:r>
      <w:r w:rsidRPr="00BA1CBA">
        <w:rPr>
          <w:rFonts w:ascii="Times New Roman" w:hAnsi="Times New Roman" w:cs="Times New Roman"/>
          <w:noProof/>
          <w:sz w:val="24"/>
        </w:rPr>
        <w:t>Studying the theistic religions</w:t>
      </w:r>
      <w:r>
        <w:rPr>
          <w:rFonts w:ascii="Times New Roman" w:hAnsi="Times New Roman" w:cs="Times New Roman"/>
          <w:sz w:val="24"/>
        </w:rPr>
        <w:t xml:space="preserve">, the </w:t>
      </w:r>
      <w:r w:rsidR="00BA1CBA">
        <w:rPr>
          <w:rFonts w:ascii="Times New Roman" w:hAnsi="Times New Roman" w:cs="Times New Roman"/>
          <w:noProof/>
          <w:sz w:val="24"/>
        </w:rPr>
        <w:t>specific</w:t>
      </w:r>
      <w:r>
        <w:rPr>
          <w:rFonts w:ascii="Times New Roman" w:hAnsi="Times New Roman" w:cs="Times New Roman"/>
          <w:sz w:val="24"/>
        </w:rPr>
        <w:t xml:space="preserve"> mystical experiences are often related to and interpreted as contact points between man and God. </w:t>
      </w:r>
      <w:r w:rsidRPr="00BA1CBA">
        <w:rPr>
          <w:rFonts w:ascii="Times New Roman" w:hAnsi="Times New Roman" w:cs="Times New Roman"/>
          <w:noProof/>
          <w:sz w:val="24"/>
        </w:rPr>
        <w:t>On</w:t>
      </w:r>
      <w:r w:rsidR="00BA1CBA">
        <w:rPr>
          <w:rFonts w:ascii="Times New Roman" w:hAnsi="Times New Roman" w:cs="Times New Roman"/>
          <w:noProof/>
          <w:sz w:val="24"/>
        </w:rPr>
        <w:t xml:space="preserve"> the</w:t>
      </w:r>
      <w:r w:rsidRPr="00BA1CBA">
        <w:rPr>
          <w:rFonts w:ascii="Times New Roman" w:hAnsi="Times New Roman" w:cs="Times New Roman"/>
          <w:noProof/>
          <w:sz w:val="24"/>
        </w:rPr>
        <w:t xml:space="preserve"> contrary</w:t>
      </w:r>
      <w:r>
        <w:rPr>
          <w:rFonts w:ascii="Times New Roman" w:hAnsi="Times New Roman" w:cs="Times New Roman"/>
          <w:sz w:val="24"/>
        </w:rPr>
        <w:t xml:space="preserve"> to that, the non-theistic religions tend to focus more on consciousness’ transformation.</w:t>
      </w:r>
      <w:r w:rsidR="00B9199F">
        <w:rPr>
          <w:rFonts w:ascii="Times New Roman" w:hAnsi="Times New Roman" w:cs="Times New Roman"/>
          <w:sz w:val="24"/>
        </w:rPr>
        <w:t xml:space="preserve"> When not gauging the definitions </w:t>
      </w:r>
      <w:r w:rsidR="00BA1CBA">
        <w:rPr>
          <w:rFonts w:ascii="Times New Roman" w:hAnsi="Times New Roman" w:cs="Times New Roman"/>
          <w:noProof/>
          <w:sz w:val="24"/>
        </w:rPr>
        <w:t>regarding</w:t>
      </w:r>
      <w:r w:rsidR="00B9199F">
        <w:rPr>
          <w:rFonts w:ascii="Times New Roman" w:hAnsi="Times New Roman" w:cs="Times New Roman"/>
          <w:sz w:val="24"/>
        </w:rPr>
        <w:t xml:space="preserve"> </w:t>
      </w:r>
      <w:r w:rsidR="00BA1CBA">
        <w:rPr>
          <w:rFonts w:ascii="Times New Roman" w:hAnsi="Times New Roman" w:cs="Times New Roman"/>
          <w:noProof/>
          <w:sz w:val="24"/>
        </w:rPr>
        <w:t>morality</w:t>
      </w:r>
      <w:r w:rsidR="00B9199F">
        <w:rPr>
          <w:rFonts w:ascii="Times New Roman" w:hAnsi="Times New Roman" w:cs="Times New Roman"/>
          <w:sz w:val="24"/>
        </w:rPr>
        <w:t xml:space="preserve">, </w:t>
      </w:r>
      <w:r w:rsidR="00BA1CBA">
        <w:rPr>
          <w:rFonts w:ascii="Times New Roman" w:hAnsi="Times New Roman" w:cs="Times New Roman"/>
          <w:sz w:val="24"/>
        </w:rPr>
        <w:t xml:space="preserve">the </w:t>
      </w:r>
      <w:r w:rsidR="00B9199F" w:rsidRPr="00BA1CBA">
        <w:rPr>
          <w:rFonts w:ascii="Times New Roman" w:hAnsi="Times New Roman" w:cs="Times New Roman"/>
          <w:noProof/>
          <w:sz w:val="24"/>
        </w:rPr>
        <w:t>experience</w:t>
      </w:r>
      <w:r w:rsidR="00B9199F">
        <w:rPr>
          <w:rFonts w:ascii="Times New Roman" w:hAnsi="Times New Roman" w:cs="Times New Roman"/>
          <w:sz w:val="24"/>
        </w:rPr>
        <w:t xml:space="preserve"> </w:t>
      </w:r>
      <w:r w:rsidR="00B9199F" w:rsidRPr="00BA1CBA">
        <w:rPr>
          <w:rFonts w:ascii="Times New Roman" w:hAnsi="Times New Roman" w:cs="Times New Roman"/>
          <w:noProof/>
          <w:sz w:val="24"/>
        </w:rPr>
        <w:t>is factored</w:t>
      </w:r>
      <w:r w:rsidR="00B9199F">
        <w:rPr>
          <w:rFonts w:ascii="Times New Roman" w:hAnsi="Times New Roman" w:cs="Times New Roman"/>
          <w:sz w:val="24"/>
        </w:rPr>
        <w:t xml:space="preserve"> in the meditation and yoga. They all</w:t>
      </w:r>
      <w:r w:rsidR="00BA1CBA">
        <w:rPr>
          <w:rFonts w:ascii="Times New Roman" w:hAnsi="Times New Roman" w:cs="Times New Roman"/>
          <w:sz w:val="24"/>
        </w:rPr>
        <w:t>, however,</w:t>
      </w:r>
      <w:r w:rsidR="00B9199F">
        <w:rPr>
          <w:rFonts w:ascii="Times New Roman" w:hAnsi="Times New Roman" w:cs="Times New Roman"/>
          <w:sz w:val="24"/>
        </w:rPr>
        <w:t xml:space="preserve"> stipulate a similar </w:t>
      </w:r>
      <w:r w:rsidR="00B9199F" w:rsidRPr="00BA1CBA">
        <w:rPr>
          <w:rFonts w:ascii="Times New Roman" w:hAnsi="Times New Roman" w:cs="Times New Roman"/>
          <w:noProof/>
          <w:sz w:val="24"/>
        </w:rPr>
        <w:t>result</w:t>
      </w:r>
      <w:r w:rsidR="00B9199F">
        <w:rPr>
          <w:rFonts w:ascii="Times New Roman" w:hAnsi="Times New Roman" w:cs="Times New Roman"/>
          <w:sz w:val="24"/>
        </w:rPr>
        <w:t xml:space="preserve"> which depicts several elements like the awareness of inner healing or inner life, mindfulness and the development of a character that is a reflection of </w:t>
      </w:r>
      <w:r w:rsidR="00BA1CBA">
        <w:rPr>
          <w:rFonts w:ascii="Times New Roman" w:hAnsi="Times New Roman" w:cs="Times New Roman"/>
          <w:noProof/>
          <w:sz w:val="24"/>
        </w:rPr>
        <w:t>specific</w:t>
      </w:r>
      <w:r w:rsidR="00B9199F">
        <w:rPr>
          <w:rFonts w:ascii="Times New Roman" w:hAnsi="Times New Roman" w:cs="Times New Roman"/>
          <w:sz w:val="24"/>
        </w:rPr>
        <w:t xml:space="preserve"> values an example being ethics. In addition to the analysis of this, the chapter puts forth an examination of </w:t>
      </w:r>
      <w:r w:rsidR="005F0698">
        <w:rPr>
          <w:rFonts w:ascii="Times New Roman" w:hAnsi="Times New Roman" w:cs="Times New Roman"/>
          <w:sz w:val="24"/>
        </w:rPr>
        <w:t xml:space="preserve">the mystical </w:t>
      </w:r>
      <w:r w:rsidR="005F0698">
        <w:rPr>
          <w:rFonts w:ascii="Times New Roman" w:hAnsi="Times New Roman" w:cs="Times New Roman"/>
          <w:sz w:val="24"/>
        </w:rPr>
        <w:lastRenderedPageBreak/>
        <w:t xml:space="preserve">experiences found in different religions and in that way outlines the connectivity of arts and spirituality. Natures pursuits </w:t>
      </w:r>
      <w:r w:rsidR="005F0698" w:rsidRPr="00BA1CBA">
        <w:rPr>
          <w:rFonts w:ascii="Times New Roman" w:hAnsi="Times New Roman" w:cs="Times New Roman"/>
          <w:noProof/>
          <w:sz w:val="24"/>
        </w:rPr>
        <w:t>are used</w:t>
      </w:r>
      <w:r w:rsidR="005F0698">
        <w:rPr>
          <w:rFonts w:ascii="Times New Roman" w:hAnsi="Times New Roman" w:cs="Times New Roman"/>
          <w:sz w:val="24"/>
        </w:rPr>
        <w:t xml:space="preserve"> in depicting the spirituality experience including the temporary scientific developments develop elaborative definitions of the </w:t>
      </w:r>
      <w:r w:rsidR="005F0698" w:rsidRPr="00BA1CBA">
        <w:rPr>
          <w:rFonts w:ascii="Times New Roman" w:hAnsi="Times New Roman" w:cs="Times New Roman"/>
          <w:noProof/>
          <w:sz w:val="24"/>
        </w:rPr>
        <w:t>experience</w:t>
      </w:r>
      <w:r w:rsidR="00BA1CBA" w:rsidRPr="00BA1CBA">
        <w:rPr>
          <w:rFonts w:ascii="Times New Roman" w:hAnsi="Times New Roman" w:cs="Times New Roman"/>
          <w:noProof/>
          <w:sz w:val="24"/>
        </w:rPr>
        <w:t>d</w:t>
      </w:r>
      <w:r w:rsidR="005F0698">
        <w:rPr>
          <w:rFonts w:ascii="Times New Roman" w:hAnsi="Times New Roman" w:cs="Times New Roman"/>
          <w:sz w:val="24"/>
        </w:rPr>
        <w:t xml:space="preserve"> phenomenon of spirituality. </w:t>
      </w:r>
    </w:p>
    <w:p w:rsidR="005F0698" w:rsidRDefault="005F0698" w:rsidP="005C0ECD">
      <w:pPr>
        <w:spacing w:line="480" w:lineRule="auto"/>
        <w:rPr>
          <w:rFonts w:ascii="Times New Roman" w:hAnsi="Times New Roman" w:cs="Times New Roman"/>
          <w:sz w:val="24"/>
        </w:rPr>
      </w:pPr>
      <w:r>
        <w:rPr>
          <w:rFonts w:ascii="Times New Roman" w:hAnsi="Times New Roman" w:cs="Times New Roman"/>
          <w:sz w:val="24"/>
        </w:rPr>
        <w:tab/>
        <w:t xml:space="preserve">This chapter strikes an aspect of the contemporary cultures that have been growing interests in the religious affiliations with the growing interests in the spirituality phenomenon </w:t>
      </w:r>
      <w:r w:rsidR="00BA1CBA">
        <w:rPr>
          <w:rFonts w:ascii="Times New Roman" w:hAnsi="Times New Roman" w:cs="Times New Roman"/>
          <w:noProof/>
          <w:sz w:val="24"/>
        </w:rPr>
        <w:t>in</w:t>
      </w:r>
      <w:r>
        <w:rPr>
          <w:rFonts w:ascii="Times New Roman" w:hAnsi="Times New Roman" w:cs="Times New Roman"/>
          <w:sz w:val="24"/>
        </w:rPr>
        <w:t xml:space="preserve"> various contexts. </w:t>
      </w:r>
      <w:r w:rsidRPr="00BA1CBA">
        <w:rPr>
          <w:rFonts w:ascii="Times New Roman" w:hAnsi="Times New Roman" w:cs="Times New Roman"/>
          <w:noProof/>
          <w:sz w:val="24"/>
        </w:rPr>
        <w:t>This</w:t>
      </w:r>
      <w:r>
        <w:rPr>
          <w:rFonts w:ascii="Times New Roman" w:hAnsi="Times New Roman" w:cs="Times New Roman"/>
          <w:sz w:val="24"/>
        </w:rPr>
        <w:t xml:space="preserve"> is what brings in the </w:t>
      </w:r>
      <w:r w:rsidR="00BA1CBA">
        <w:rPr>
          <w:rFonts w:ascii="Times New Roman" w:hAnsi="Times New Roman" w:cs="Times New Roman"/>
          <w:noProof/>
          <w:sz w:val="24"/>
        </w:rPr>
        <w:t>different</w:t>
      </w:r>
      <w:r>
        <w:rPr>
          <w:rFonts w:ascii="Times New Roman" w:hAnsi="Times New Roman" w:cs="Times New Roman"/>
          <w:sz w:val="24"/>
        </w:rPr>
        <w:t xml:space="preserve"> explanations with religions and experiences that </w:t>
      </w:r>
      <w:r w:rsidRPr="00BA1CBA">
        <w:rPr>
          <w:rFonts w:ascii="Times New Roman" w:hAnsi="Times New Roman" w:cs="Times New Roman"/>
          <w:noProof/>
          <w:sz w:val="24"/>
        </w:rPr>
        <w:t>are stipulated</w:t>
      </w:r>
      <w:r>
        <w:rPr>
          <w:rFonts w:ascii="Times New Roman" w:hAnsi="Times New Roman" w:cs="Times New Roman"/>
          <w:sz w:val="24"/>
        </w:rPr>
        <w:t xml:space="preserve"> to the exploration of spiritual foundations. This notion sheds light </w:t>
      </w:r>
      <w:r w:rsidR="00BA1CBA">
        <w:rPr>
          <w:rFonts w:ascii="Times New Roman" w:hAnsi="Times New Roman" w:cs="Times New Roman"/>
          <w:noProof/>
          <w:sz w:val="24"/>
        </w:rPr>
        <w:t>on</w:t>
      </w:r>
      <w:r w:rsidR="00E05D33">
        <w:rPr>
          <w:rFonts w:ascii="Times New Roman" w:hAnsi="Times New Roman" w:cs="Times New Roman"/>
          <w:sz w:val="24"/>
        </w:rPr>
        <w:t xml:space="preserve"> the concepts of </w:t>
      </w:r>
      <w:r w:rsidR="00BA1CBA">
        <w:rPr>
          <w:rFonts w:ascii="Times New Roman" w:hAnsi="Times New Roman" w:cs="Times New Roman"/>
          <w:noProof/>
          <w:sz w:val="24"/>
        </w:rPr>
        <w:t>knowledg</w:t>
      </w:r>
      <w:r w:rsidR="00E05D33" w:rsidRPr="00BA1CBA">
        <w:rPr>
          <w:rFonts w:ascii="Times New Roman" w:hAnsi="Times New Roman" w:cs="Times New Roman"/>
          <w:noProof/>
          <w:sz w:val="24"/>
        </w:rPr>
        <w:t>e</w:t>
      </w:r>
      <w:r w:rsidR="00E05D33">
        <w:rPr>
          <w:rFonts w:ascii="Times New Roman" w:hAnsi="Times New Roman" w:cs="Times New Roman"/>
          <w:sz w:val="24"/>
        </w:rPr>
        <w:t xml:space="preserve"> </w:t>
      </w:r>
      <w:r w:rsidR="00BA1CBA">
        <w:rPr>
          <w:rFonts w:ascii="Times New Roman" w:hAnsi="Times New Roman" w:cs="Times New Roman"/>
          <w:noProof/>
          <w:sz w:val="24"/>
        </w:rPr>
        <w:t>about</w:t>
      </w:r>
      <w:r w:rsidR="00E05D33">
        <w:rPr>
          <w:rFonts w:ascii="Times New Roman" w:hAnsi="Times New Roman" w:cs="Times New Roman"/>
          <w:sz w:val="24"/>
        </w:rPr>
        <w:t xml:space="preserve"> psychology and religion creating transformations and impacts </w:t>
      </w:r>
      <w:r w:rsidR="00BA1CBA">
        <w:rPr>
          <w:rFonts w:ascii="Times New Roman" w:hAnsi="Times New Roman" w:cs="Times New Roman"/>
          <w:noProof/>
          <w:sz w:val="24"/>
        </w:rPr>
        <w:t>on</w:t>
      </w:r>
      <w:r w:rsidR="00E05D33">
        <w:rPr>
          <w:rFonts w:ascii="Times New Roman" w:hAnsi="Times New Roman" w:cs="Times New Roman"/>
          <w:sz w:val="24"/>
        </w:rPr>
        <w:t xml:space="preserve"> both individual and societal levels. </w:t>
      </w:r>
    </w:p>
    <w:p w:rsidR="005C0ECD" w:rsidRPr="00E05D33" w:rsidRDefault="00E05D33" w:rsidP="00E05D33">
      <w:pPr>
        <w:spacing w:line="480" w:lineRule="auto"/>
        <w:jc w:val="center"/>
        <w:rPr>
          <w:rFonts w:ascii="Times New Roman" w:hAnsi="Times New Roman" w:cs="Times New Roman"/>
          <w:b/>
          <w:sz w:val="24"/>
        </w:rPr>
      </w:pPr>
      <w:r w:rsidRPr="00E05D33">
        <w:rPr>
          <w:rFonts w:ascii="Times New Roman" w:hAnsi="Times New Roman" w:cs="Times New Roman"/>
          <w:b/>
          <w:sz w:val="24"/>
        </w:rPr>
        <w:t>Conclusion</w:t>
      </w:r>
    </w:p>
    <w:p w:rsidR="00E05D33" w:rsidRDefault="00E05D33" w:rsidP="005C0ECD">
      <w:pPr>
        <w:spacing w:line="480" w:lineRule="auto"/>
        <w:rPr>
          <w:rFonts w:ascii="Times New Roman" w:hAnsi="Times New Roman" w:cs="Times New Roman"/>
          <w:sz w:val="24"/>
        </w:rPr>
      </w:pPr>
      <w:r>
        <w:rPr>
          <w:rFonts w:ascii="Times New Roman" w:hAnsi="Times New Roman" w:cs="Times New Roman"/>
          <w:sz w:val="24"/>
        </w:rPr>
        <w:tab/>
        <w:t xml:space="preserve">As the author describes it, many people get driven by concerns and goals that are more than the material satisfaction hence digging into the </w:t>
      </w:r>
      <w:r w:rsidR="00BA1CBA">
        <w:rPr>
          <w:rFonts w:ascii="Times New Roman" w:hAnsi="Times New Roman" w:cs="Times New Roman"/>
          <w:noProof/>
          <w:sz w:val="24"/>
        </w:rPr>
        <w:t>emotion</w:t>
      </w:r>
      <w:r w:rsidRPr="00BA1CBA">
        <w:rPr>
          <w:rFonts w:ascii="Times New Roman" w:hAnsi="Times New Roman" w:cs="Times New Roman"/>
          <w:noProof/>
          <w:sz w:val="24"/>
        </w:rPr>
        <w:t>al</w:t>
      </w:r>
      <w:r>
        <w:rPr>
          <w:rFonts w:ascii="Times New Roman" w:hAnsi="Times New Roman" w:cs="Times New Roman"/>
          <w:sz w:val="24"/>
        </w:rPr>
        <w:t xml:space="preserve"> factors of meaning and values that govern the means of living. In some cases, the whole phenomenon </w:t>
      </w:r>
      <w:r w:rsidRPr="00BA1CBA">
        <w:rPr>
          <w:rFonts w:ascii="Times New Roman" w:hAnsi="Times New Roman" w:cs="Times New Roman"/>
          <w:noProof/>
          <w:sz w:val="24"/>
        </w:rPr>
        <w:t xml:space="preserve">is </w:t>
      </w:r>
      <w:r w:rsidR="00BA1CBA" w:rsidRPr="00BA1CBA">
        <w:rPr>
          <w:rFonts w:ascii="Times New Roman" w:hAnsi="Times New Roman" w:cs="Times New Roman"/>
          <w:noProof/>
          <w:sz w:val="24"/>
        </w:rPr>
        <w:t>much</w:t>
      </w:r>
      <w:r w:rsidRPr="00BA1CBA">
        <w:rPr>
          <w:rFonts w:ascii="Times New Roman" w:hAnsi="Times New Roman" w:cs="Times New Roman"/>
          <w:noProof/>
          <w:sz w:val="24"/>
        </w:rPr>
        <w:t xml:space="preserve"> attributed</w:t>
      </w:r>
      <w:r>
        <w:rPr>
          <w:rFonts w:ascii="Times New Roman" w:hAnsi="Times New Roman" w:cs="Times New Roman"/>
          <w:sz w:val="24"/>
        </w:rPr>
        <w:t xml:space="preserve"> to conventional religion. </w:t>
      </w:r>
      <w:r w:rsidRPr="00BA1CBA">
        <w:rPr>
          <w:rFonts w:ascii="Times New Roman" w:hAnsi="Times New Roman" w:cs="Times New Roman"/>
          <w:noProof/>
          <w:sz w:val="24"/>
        </w:rPr>
        <w:t>This</w:t>
      </w:r>
      <w:r>
        <w:rPr>
          <w:rFonts w:ascii="Times New Roman" w:hAnsi="Times New Roman" w:cs="Times New Roman"/>
          <w:sz w:val="24"/>
        </w:rPr>
        <w:t xml:space="preserve"> brings an understanding of the relations between </w:t>
      </w:r>
      <w:r w:rsidR="00F47437">
        <w:rPr>
          <w:rFonts w:ascii="Times New Roman" w:hAnsi="Times New Roman" w:cs="Times New Roman"/>
          <w:sz w:val="24"/>
        </w:rPr>
        <w:t xml:space="preserve">the experience </w:t>
      </w:r>
      <w:r w:rsidR="00EA41BA">
        <w:rPr>
          <w:rFonts w:ascii="Times New Roman" w:hAnsi="Times New Roman" w:cs="Times New Roman"/>
          <w:sz w:val="24"/>
        </w:rPr>
        <w:t>factors</w:t>
      </w:r>
      <w:r w:rsidR="00F47437">
        <w:rPr>
          <w:rFonts w:ascii="Times New Roman" w:hAnsi="Times New Roman" w:cs="Times New Roman"/>
          <w:sz w:val="24"/>
        </w:rPr>
        <w:t xml:space="preserve"> in spirituality as </w:t>
      </w:r>
      <w:r w:rsidR="00F47437" w:rsidRPr="00BA1CBA">
        <w:rPr>
          <w:rFonts w:ascii="Times New Roman" w:hAnsi="Times New Roman" w:cs="Times New Roman"/>
          <w:noProof/>
          <w:sz w:val="24"/>
        </w:rPr>
        <w:t>analy</w:t>
      </w:r>
      <w:r w:rsidR="00BA1CBA">
        <w:rPr>
          <w:rFonts w:ascii="Times New Roman" w:hAnsi="Times New Roman" w:cs="Times New Roman"/>
          <w:noProof/>
          <w:sz w:val="24"/>
        </w:rPr>
        <w:t>z</w:t>
      </w:r>
      <w:r w:rsidR="00F47437" w:rsidRPr="00BA1CBA">
        <w:rPr>
          <w:rFonts w:ascii="Times New Roman" w:hAnsi="Times New Roman" w:cs="Times New Roman"/>
          <w:noProof/>
          <w:sz w:val="24"/>
        </w:rPr>
        <w:t>ed</w:t>
      </w:r>
      <w:r w:rsidR="00F47437">
        <w:rPr>
          <w:rFonts w:ascii="Times New Roman" w:hAnsi="Times New Roman" w:cs="Times New Roman"/>
          <w:sz w:val="24"/>
        </w:rPr>
        <w:t xml:space="preserve"> in the second chapter.</w:t>
      </w:r>
    </w:p>
    <w:p w:rsidR="00EA41BA" w:rsidRDefault="00EA41BA">
      <w:pPr>
        <w:rPr>
          <w:rFonts w:ascii="Times New Roman" w:hAnsi="Times New Roman" w:cs="Times New Roman"/>
          <w:sz w:val="24"/>
          <w:szCs w:val="24"/>
        </w:rPr>
      </w:pPr>
      <w:r>
        <w:rPr>
          <w:rFonts w:ascii="Times New Roman" w:hAnsi="Times New Roman" w:cs="Times New Roman"/>
          <w:sz w:val="24"/>
          <w:szCs w:val="24"/>
        </w:rPr>
        <w:br w:type="page"/>
      </w:r>
    </w:p>
    <w:p w:rsidR="00EA41BA" w:rsidRPr="008D3D47" w:rsidRDefault="00EA41BA" w:rsidP="00EA41BA">
      <w:pPr>
        <w:jc w:val="center"/>
        <w:rPr>
          <w:rFonts w:ascii="Times New Roman" w:hAnsi="Times New Roman" w:cs="Times New Roman"/>
          <w:sz w:val="24"/>
          <w:szCs w:val="24"/>
        </w:rPr>
      </w:pPr>
      <w:r>
        <w:rPr>
          <w:rFonts w:ascii="Times New Roman" w:hAnsi="Times New Roman" w:cs="Times New Roman"/>
          <w:sz w:val="24"/>
          <w:szCs w:val="24"/>
        </w:rPr>
        <w:lastRenderedPageBreak/>
        <w:t>Work C</w:t>
      </w:r>
      <w:r w:rsidRPr="008D3D47">
        <w:rPr>
          <w:rFonts w:ascii="Times New Roman" w:hAnsi="Times New Roman" w:cs="Times New Roman"/>
          <w:sz w:val="24"/>
          <w:szCs w:val="24"/>
        </w:rPr>
        <w:t>ited</w:t>
      </w:r>
    </w:p>
    <w:p w:rsidR="00EA41BA" w:rsidRPr="008D3D47" w:rsidRDefault="00EA41BA" w:rsidP="00EA41BA">
      <w:pPr>
        <w:pStyle w:val="Bibliography"/>
        <w:rPr>
          <w:rFonts w:ascii="Times New Roman" w:hAnsi="Times New Roman" w:cs="Times New Roman"/>
          <w:noProof/>
          <w:sz w:val="24"/>
          <w:szCs w:val="24"/>
        </w:rPr>
      </w:pPr>
      <w:r w:rsidRPr="008D3D47">
        <w:rPr>
          <w:rFonts w:ascii="Times New Roman" w:hAnsi="Times New Roman" w:cs="Times New Roman"/>
          <w:sz w:val="24"/>
          <w:szCs w:val="24"/>
        </w:rPr>
        <w:fldChar w:fldCharType="begin"/>
      </w:r>
      <w:r w:rsidRPr="008D3D47">
        <w:rPr>
          <w:rFonts w:ascii="Times New Roman" w:hAnsi="Times New Roman" w:cs="Times New Roman"/>
          <w:sz w:val="24"/>
          <w:szCs w:val="24"/>
        </w:rPr>
        <w:instrText xml:space="preserve"> BIBLIOGRAPHY  \l 1033 </w:instrText>
      </w:r>
      <w:r w:rsidRPr="008D3D47">
        <w:rPr>
          <w:rFonts w:ascii="Times New Roman" w:hAnsi="Times New Roman" w:cs="Times New Roman"/>
          <w:sz w:val="24"/>
          <w:szCs w:val="24"/>
        </w:rPr>
        <w:fldChar w:fldCharType="separate"/>
      </w:r>
      <w:r w:rsidRPr="008D3D47">
        <w:rPr>
          <w:rFonts w:ascii="Times New Roman" w:hAnsi="Times New Roman" w:cs="Times New Roman"/>
          <w:noProof/>
          <w:sz w:val="24"/>
          <w:szCs w:val="24"/>
        </w:rPr>
        <w:t xml:space="preserve">Sheldrake, Philip. </w:t>
      </w:r>
      <w:r w:rsidRPr="008D3D47">
        <w:rPr>
          <w:rFonts w:ascii="Times New Roman" w:hAnsi="Times New Roman" w:cs="Times New Roman"/>
          <w:noProof/>
          <w:sz w:val="24"/>
          <w:szCs w:val="24"/>
          <w:u w:val="single"/>
        </w:rPr>
        <w:t>Spirituality: A very short introduction.</w:t>
      </w:r>
      <w:r w:rsidRPr="008D3D47">
        <w:rPr>
          <w:rFonts w:ascii="Times New Roman" w:hAnsi="Times New Roman" w:cs="Times New Roman"/>
          <w:noProof/>
          <w:sz w:val="24"/>
          <w:szCs w:val="24"/>
        </w:rPr>
        <w:t xml:space="preserve"> OUP Oxford, 2012.</w:t>
      </w:r>
    </w:p>
    <w:p w:rsidR="00EA41BA" w:rsidRDefault="00EA41BA" w:rsidP="00EA41BA">
      <w:pPr>
        <w:spacing w:line="480" w:lineRule="auto"/>
        <w:rPr>
          <w:rFonts w:ascii="Times New Roman" w:hAnsi="Times New Roman" w:cs="Times New Roman"/>
          <w:sz w:val="24"/>
        </w:rPr>
      </w:pPr>
      <w:r w:rsidRPr="008D3D47">
        <w:rPr>
          <w:rFonts w:ascii="Times New Roman" w:hAnsi="Times New Roman" w:cs="Times New Roman"/>
          <w:sz w:val="24"/>
          <w:szCs w:val="24"/>
        </w:rPr>
        <w:fldChar w:fldCharType="end"/>
      </w:r>
    </w:p>
    <w:p w:rsidR="005C0ECD" w:rsidRPr="005C0ECD" w:rsidRDefault="005C0ECD" w:rsidP="005C0ECD">
      <w:pPr>
        <w:spacing w:line="480" w:lineRule="auto"/>
        <w:rPr>
          <w:rFonts w:ascii="Times New Roman" w:hAnsi="Times New Roman" w:cs="Times New Roman"/>
          <w:sz w:val="24"/>
        </w:rPr>
      </w:pPr>
    </w:p>
    <w:sectPr w:rsidR="005C0ECD" w:rsidRPr="005C0ECD" w:rsidSect="0092014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71B" w:rsidRDefault="0070471B" w:rsidP="00EA41BA">
      <w:pPr>
        <w:spacing w:after="0" w:line="240" w:lineRule="auto"/>
      </w:pPr>
      <w:r>
        <w:separator/>
      </w:r>
    </w:p>
  </w:endnote>
  <w:endnote w:type="continuationSeparator" w:id="0">
    <w:p w:rsidR="0070471B" w:rsidRDefault="0070471B" w:rsidP="00EA4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71B" w:rsidRDefault="0070471B" w:rsidP="00EA41BA">
      <w:pPr>
        <w:spacing w:after="0" w:line="240" w:lineRule="auto"/>
      </w:pPr>
      <w:r>
        <w:separator/>
      </w:r>
    </w:p>
  </w:footnote>
  <w:footnote w:type="continuationSeparator" w:id="0">
    <w:p w:rsidR="0070471B" w:rsidRDefault="0070471B" w:rsidP="00EA41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1BA" w:rsidRPr="00EA41BA" w:rsidRDefault="00EA41BA" w:rsidP="00EA41BA">
    <w:pPr>
      <w:pStyle w:val="Header"/>
      <w:jc w:val="right"/>
      <w:rPr>
        <w:rFonts w:ascii="Times New Roman" w:hAnsi="Times New Roman" w:cs="Times New Roman"/>
        <w:sz w:val="24"/>
        <w:szCs w:val="24"/>
      </w:rPr>
    </w:pPr>
    <w:r w:rsidRPr="00EA41BA">
      <w:rPr>
        <w:rFonts w:ascii="Times New Roman" w:hAnsi="Times New Roman" w:cs="Times New Roman"/>
        <w:sz w:val="24"/>
        <w:szCs w:val="24"/>
      </w:rPr>
      <w:t xml:space="preserve">Surname </w:t>
    </w:r>
    <w:r w:rsidRPr="00EA41BA">
      <w:rPr>
        <w:rFonts w:ascii="Times New Roman" w:hAnsi="Times New Roman" w:cs="Times New Roman"/>
        <w:sz w:val="24"/>
        <w:szCs w:val="24"/>
      </w:rPr>
      <w:fldChar w:fldCharType="begin"/>
    </w:r>
    <w:r w:rsidRPr="00EA41BA">
      <w:rPr>
        <w:rFonts w:ascii="Times New Roman" w:hAnsi="Times New Roman" w:cs="Times New Roman"/>
        <w:sz w:val="24"/>
        <w:szCs w:val="24"/>
      </w:rPr>
      <w:instrText xml:space="preserve"> PAGE  \* Arabic  \* MERGEFORMAT </w:instrText>
    </w:r>
    <w:r w:rsidRPr="00EA41BA">
      <w:rPr>
        <w:rFonts w:ascii="Times New Roman" w:hAnsi="Times New Roman" w:cs="Times New Roman"/>
        <w:sz w:val="24"/>
        <w:szCs w:val="24"/>
      </w:rPr>
      <w:fldChar w:fldCharType="separate"/>
    </w:r>
    <w:r>
      <w:rPr>
        <w:rFonts w:ascii="Times New Roman" w:hAnsi="Times New Roman" w:cs="Times New Roman"/>
        <w:noProof/>
        <w:sz w:val="24"/>
        <w:szCs w:val="24"/>
      </w:rPr>
      <w:t>1</w:t>
    </w:r>
    <w:r w:rsidRPr="00EA41BA">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yMbE0NLMwsLAwNrBU0lEKTi0uzszPAykwrgUAWQxeBywAAAA="/>
  </w:docVars>
  <w:rsids>
    <w:rsidRoot w:val="00A72D28"/>
    <w:rsid w:val="005C0ECD"/>
    <w:rsid w:val="005F0698"/>
    <w:rsid w:val="0070471B"/>
    <w:rsid w:val="00920143"/>
    <w:rsid w:val="00A72D28"/>
    <w:rsid w:val="00AD11E8"/>
    <w:rsid w:val="00B9199F"/>
    <w:rsid w:val="00BA1CBA"/>
    <w:rsid w:val="00E05D33"/>
    <w:rsid w:val="00EA41BA"/>
    <w:rsid w:val="00F47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2">
    <w:name w:val="txt-2"/>
    <w:basedOn w:val="DefaultParagraphFont"/>
    <w:rsid w:val="00EA41BA"/>
  </w:style>
  <w:style w:type="paragraph" w:styleId="Bibliography">
    <w:name w:val="Bibliography"/>
    <w:basedOn w:val="Normal"/>
    <w:next w:val="Normal"/>
    <w:uiPriority w:val="37"/>
    <w:unhideWhenUsed/>
    <w:rsid w:val="00EA41BA"/>
  </w:style>
  <w:style w:type="paragraph" w:styleId="Header">
    <w:name w:val="header"/>
    <w:basedOn w:val="Normal"/>
    <w:link w:val="HeaderChar"/>
    <w:uiPriority w:val="99"/>
    <w:unhideWhenUsed/>
    <w:rsid w:val="00EA4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1BA"/>
  </w:style>
  <w:style w:type="paragraph" w:styleId="Footer">
    <w:name w:val="footer"/>
    <w:basedOn w:val="Normal"/>
    <w:link w:val="FooterChar"/>
    <w:uiPriority w:val="99"/>
    <w:unhideWhenUsed/>
    <w:rsid w:val="00EA4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1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2">
    <w:name w:val="txt-2"/>
    <w:basedOn w:val="DefaultParagraphFont"/>
    <w:rsid w:val="00EA41BA"/>
  </w:style>
  <w:style w:type="paragraph" w:styleId="Bibliography">
    <w:name w:val="Bibliography"/>
    <w:basedOn w:val="Normal"/>
    <w:next w:val="Normal"/>
    <w:uiPriority w:val="37"/>
    <w:unhideWhenUsed/>
    <w:rsid w:val="00EA41BA"/>
  </w:style>
  <w:style w:type="paragraph" w:styleId="Header">
    <w:name w:val="header"/>
    <w:basedOn w:val="Normal"/>
    <w:link w:val="HeaderChar"/>
    <w:uiPriority w:val="99"/>
    <w:unhideWhenUsed/>
    <w:rsid w:val="00EA4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1BA"/>
  </w:style>
  <w:style w:type="paragraph" w:styleId="Footer">
    <w:name w:val="footer"/>
    <w:basedOn w:val="Normal"/>
    <w:link w:val="FooterChar"/>
    <w:uiPriority w:val="99"/>
    <w:unhideWhenUsed/>
    <w:rsid w:val="00EA4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958996">
      <w:bodyDiv w:val="1"/>
      <w:marLeft w:val="0"/>
      <w:marRight w:val="0"/>
      <w:marTop w:val="0"/>
      <w:marBottom w:val="0"/>
      <w:divBdr>
        <w:top w:val="none" w:sz="0" w:space="0" w:color="auto"/>
        <w:left w:val="none" w:sz="0" w:space="0" w:color="auto"/>
        <w:bottom w:val="none" w:sz="0" w:space="0" w:color="auto"/>
        <w:right w:val="none" w:sz="0" w:space="0" w:color="auto"/>
      </w:divBdr>
      <w:divsChild>
        <w:div w:id="874000528">
          <w:marLeft w:val="0"/>
          <w:marRight w:val="0"/>
          <w:marTop w:val="0"/>
          <w:marBottom w:val="0"/>
          <w:divBdr>
            <w:top w:val="none" w:sz="0" w:space="0" w:color="auto"/>
            <w:left w:val="none" w:sz="0" w:space="0" w:color="auto"/>
            <w:bottom w:val="none" w:sz="0" w:space="0" w:color="auto"/>
            <w:right w:val="none" w:sz="0" w:space="0" w:color="auto"/>
          </w:divBdr>
          <w:divsChild>
            <w:div w:id="32581826">
              <w:marLeft w:val="0"/>
              <w:marRight w:val="0"/>
              <w:marTop w:val="0"/>
              <w:marBottom w:val="0"/>
              <w:divBdr>
                <w:top w:val="none" w:sz="0" w:space="0" w:color="auto"/>
                <w:left w:val="none" w:sz="0" w:space="0" w:color="auto"/>
                <w:bottom w:val="none" w:sz="0" w:space="0" w:color="auto"/>
                <w:right w:val="none" w:sz="0" w:space="0" w:color="auto"/>
              </w:divBdr>
              <w:divsChild>
                <w:div w:id="129248346">
                  <w:marLeft w:val="0"/>
                  <w:marRight w:val="0"/>
                  <w:marTop w:val="0"/>
                  <w:marBottom w:val="0"/>
                  <w:divBdr>
                    <w:top w:val="none" w:sz="0" w:space="0" w:color="auto"/>
                    <w:left w:val="none" w:sz="0" w:space="0" w:color="auto"/>
                    <w:bottom w:val="none" w:sz="0" w:space="0" w:color="auto"/>
                    <w:right w:val="none" w:sz="0" w:space="0" w:color="auto"/>
                  </w:divBdr>
                  <w:divsChild>
                    <w:div w:id="507450873">
                      <w:marLeft w:val="0"/>
                      <w:marRight w:val="0"/>
                      <w:marTop w:val="0"/>
                      <w:marBottom w:val="0"/>
                      <w:divBdr>
                        <w:top w:val="none" w:sz="0" w:space="0" w:color="auto"/>
                        <w:left w:val="none" w:sz="0" w:space="0" w:color="auto"/>
                        <w:bottom w:val="none" w:sz="0" w:space="0" w:color="auto"/>
                        <w:right w:val="none" w:sz="0" w:space="0" w:color="auto"/>
                      </w:divBdr>
                      <w:divsChild>
                        <w:div w:id="1853059147">
                          <w:marLeft w:val="0"/>
                          <w:marRight w:val="0"/>
                          <w:marTop w:val="0"/>
                          <w:marBottom w:val="0"/>
                          <w:divBdr>
                            <w:top w:val="none" w:sz="0" w:space="0" w:color="auto"/>
                            <w:left w:val="none" w:sz="0" w:space="0" w:color="auto"/>
                            <w:bottom w:val="none" w:sz="0" w:space="0" w:color="auto"/>
                            <w:right w:val="none" w:sz="0" w:space="0" w:color="auto"/>
                          </w:divBdr>
                          <w:divsChild>
                            <w:div w:id="63648107">
                              <w:marLeft w:val="0"/>
                              <w:marRight w:val="0"/>
                              <w:marTop w:val="0"/>
                              <w:marBottom w:val="0"/>
                              <w:divBdr>
                                <w:top w:val="none" w:sz="0" w:space="0" w:color="auto"/>
                                <w:left w:val="none" w:sz="0" w:space="0" w:color="auto"/>
                                <w:bottom w:val="single" w:sz="12" w:space="23" w:color="F2F6F7"/>
                                <w:right w:val="none" w:sz="0" w:space="0" w:color="auto"/>
                              </w:divBdr>
                              <w:divsChild>
                                <w:div w:id="2090082343">
                                  <w:marLeft w:val="0"/>
                                  <w:marRight w:val="0"/>
                                  <w:marTop w:val="0"/>
                                  <w:marBottom w:val="0"/>
                                  <w:divBdr>
                                    <w:top w:val="none" w:sz="0" w:space="0" w:color="auto"/>
                                    <w:left w:val="none" w:sz="0" w:space="0" w:color="auto"/>
                                    <w:bottom w:val="none" w:sz="0" w:space="0" w:color="auto"/>
                                    <w:right w:val="none" w:sz="0" w:space="0" w:color="auto"/>
                                  </w:divBdr>
                                  <w:divsChild>
                                    <w:div w:id="163371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75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43412">
          <w:marLeft w:val="0"/>
          <w:marRight w:val="0"/>
          <w:marTop w:val="0"/>
          <w:marBottom w:val="0"/>
          <w:divBdr>
            <w:top w:val="none" w:sz="0" w:space="0" w:color="auto"/>
            <w:left w:val="none" w:sz="0" w:space="0" w:color="auto"/>
            <w:bottom w:val="none" w:sz="0" w:space="0" w:color="auto"/>
            <w:right w:val="none" w:sz="0" w:space="0" w:color="auto"/>
          </w:divBdr>
          <w:divsChild>
            <w:div w:id="463501282">
              <w:marLeft w:val="0"/>
              <w:marRight w:val="0"/>
              <w:marTop w:val="0"/>
              <w:marBottom w:val="0"/>
              <w:divBdr>
                <w:top w:val="none" w:sz="0" w:space="0" w:color="auto"/>
                <w:left w:val="none" w:sz="0" w:space="0" w:color="auto"/>
                <w:bottom w:val="none" w:sz="0" w:space="0" w:color="auto"/>
                <w:right w:val="none" w:sz="0" w:space="0" w:color="auto"/>
              </w:divBdr>
            </w:div>
            <w:div w:id="2001691389">
              <w:marLeft w:val="0"/>
              <w:marRight w:val="0"/>
              <w:marTop w:val="0"/>
              <w:marBottom w:val="0"/>
              <w:divBdr>
                <w:top w:val="none" w:sz="0" w:space="0" w:color="auto"/>
                <w:left w:val="none" w:sz="0" w:space="0" w:color="auto"/>
                <w:bottom w:val="none" w:sz="0" w:space="0" w:color="auto"/>
                <w:right w:val="none" w:sz="0" w:space="0" w:color="auto"/>
              </w:divBdr>
              <w:divsChild>
                <w:div w:id="617106560">
                  <w:marLeft w:val="0"/>
                  <w:marRight w:val="0"/>
                  <w:marTop w:val="0"/>
                  <w:marBottom w:val="0"/>
                  <w:divBdr>
                    <w:top w:val="none" w:sz="0" w:space="0" w:color="auto"/>
                    <w:left w:val="none" w:sz="0" w:space="0" w:color="auto"/>
                    <w:bottom w:val="none" w:sz="0" w:space="0" w:color="auto"/>
                    <w:right w:val="none" w:sz="0" w:space="0" w:color="auto"/>
                  </w:divBdr>
                  <w:divsChild>
                    <w:div w:id="103823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634322">
          <w:marLeft w:val="0"/>
          <w:marRight w:val="0"/>
          <w:marTop w:val="0"/>
          <w:marBottom w:val="0"/>
          <w:divBdr>
            <w:top w:val="none" w:sz="0" w:space="0" w:color="auto"/>
            <w:left w:val="none" w:sz="0" w:space="0" w:color="auto"/>
            <w:bottom w:val="none" w:sz="0" w:space="0" w:color="auto"/>
            <w:right w:val="none" w:sz="0" w:space="0" w:color="auto"/>
          </w:divBdr>
          <w:divsChild>
            <w:div w:id="296420047">
              <w:marLeft w:val="0"/>
              <w:marRight w:val="0"/>
              <w:marTop w:val="0"/>
              <w:marBottom w:val="0"/>
              <w:divBdr>
                <w:top w:val="none" w:sz="0" w:space="0" w:color="auto"/>
                <w:left w:val="none" w:sz="0" w:space="0" w:color="auto"/>
                <w:bottom w:val="none" w:sz="0" w:space="0" w:color="auto"/>
                <w:right w:val="none" w:sz="0" w:space="0" w:color="auto"/>
              </w:divBdr>
              <w:divsChild>
                <w:div w:id="1184435495">
                  <w:marLeft w:val="0"/>
                  <w:marRight w:val="0"/>
                  <w:marTop w:val="0"/>
                  <w:marBottom w:val="0"/>
                  <w:divBdr>
                    <w:top w:val="none" w:sz="0" w:space="0" w:color="auto"/>
                    <w:left w:val="none" w:sz="0" w:space="0" w:color="auto"/>
                    <w:bottom w:val="none" w:sz="0" w:space="0" w:color="auto"/>
                    <w:right w:val="none" w:sz="0" w:space="0" w:color="auto"/>
                  </w:divBdr>
                  <w:divsChild>
                    <w:div w:id="180900828">
                      <w:marLeft w:val="0"/>
                      <w:marRight w:val="0"/>
                      <w:marTop w:val="0"/>
                      <w:marBottom w:val="0"/>
                      <w:divBdr>
                        <w:top w:val="none" w:sz="0" w:space="0" w:color="auto"/>
                        <w:left w:val="none" w:sz="0" w:space="0" w:color="auto"/>
                        <w:bottom w:val="none" w:sz="0" w:space="0" w:color="auto"/>
                        <w:right w:val="none" w:sz="0" w:space="0" w:color="auto"/>
                      </w:divBdr>
                      <w:divsChild>
                        <w:div w:id="888229370">
                          <w:marLeft w:val="0"/>
                          <w:marRight w:val="0"/>
                          <w:marTop w:val="0"/>
                          <w:marBottom w:val="0"/>
                          <w:divBdr>
                            <w:top w:val="none" w:sz="0" w:space="0" w:color="auto"/>
                            <w:left w:val="none" w:sz="0" w:space="0" w:color="auto"/>
                            <w:bottom w:val="none" w:sz="0" w:space="0" w:color="auto"/>
                            <w:right w:val="none" w:sz="0" w:space="0" w:color="auto"/>
                          </w:divBdr>
                          <w:divsChild>
                            <w:div w:id="579565030">
                              <w:marLeft w:val="0"/>
                              <w:marRight w:val="0"/>
                              <w:marTop w:val="0"/>
                              <w:marBottom w:val="0"/>
                              <w:divBdr>
                                <w:top w:val="none" w:sz="0" w:space="0" w:color="auto"/>
                                <w:left w:val="none" w:sz="0" w:space="0" w:color="auto"/>
                                <w:bottom w:val="none" w:sz="0" w:space="0" w:color="auto"/>
                                <w:right w:val="none" w:sz="0" w:space="0" w:color="auto"/>
                              </w:divBdr>
                              <w:divsChild>
                                <w:div w:id="231744294">
                                  <w:marLeft w:val="0"/>
                                  <w:marRight w:val="0"/>
                                  <w:marTop w:val="0"/>
                                  <w:marBottom w:val="0"/>
                                  <w:divBdr>
                                    <w:top w:val="none" w:sz="0" w:space="0" w:color="auto"/>
                                    <w:left w:val="none" w:sz="0" w:space="0" w:color="auto"/>
                                    <w:bottom w:val="none" w:sz="0" w:space="0" w:color="auto"/>
                                    <w:right w:val="none" w:sz="0" w:space="0" w:color="auto"/>
                                  </w:divBdr>
                                  <w:divsChild>
                                    <w:div w:id="1127310947">
                                      <w:marLeft w:val="0"/>
                                      <w:marRight w:val="0"/>
                                      <w:marTop w:val="0"/>
                                      <w:marBottom w:val="0"/>
                                      <w:divBdr>
                                        <w:top w:val="none" w:sz="0" w:space="0" w:color="auto"/>
                                        <w:left w:val="none" w:sz="0" w:space="0" w:color="auto"/>
                                        <w:bottom w:val="none" w:sz="0" w:space="0" w:color="auto"/>
                                        <w:right w:val="none" w:sz="0" w:space="0" w:color="auto"/>
                                      </w:divBdr>
                                    </w:div>
                                  </w:divsChild>
                                </w:div>
                                <w:div w:id="1771781889">
                                  <w:marLeft w:val="0"/>
                                  <w:marRight w:val="0"/>
                                  <w:marTop w:val="0"/>
                                  <w:marBottom w:val="0"/>
                                  <w:divBdr>
                                    <w:top w:val="none" w:sz="0" w:space="0" w:color="auto"/>
                                    <w:left w:val="none" w:sz="0" w:space="0" w:color="auto"/>
                                    <w:bottom w:val="none" w:sz="0" w:space="0" w:color="auto"/>
                                    <w:right w:val="none" w:sz="0" w:space="0" w:color="auto"/>
                                  </w:divBdr>
                                  <w:divsChild>
                                    <w:div w:id="1581132329">
                                      <w:marLeft w:val="0"/>
                                      <w:marRight w:val="0"/>
                                      <w:marTop w:val="0"/>
                                      <w:marBottom w:val="0"/>
                                      <w:divBdr>
                                        <w:top w:val="none" w:sz="0" w:space="0" w:color="auto"/>
                                        <w:left w:val="none" w:sz="0" w:space="0" w:color="auto"/>
                                        <w:bottom w:val="none" w:sz="0" w:space="0" w:color="auto"/>
                                        <w:right w:val="none" w:sz="0" w:space="0" w:color="auto"/>
                                      </w:divBdr>
                                      <w:divsChild>
                                        <w:div w:id="185422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223906">
          <w:marLeft w:val="0"/>
          <w:marRight w:val="0"/>
          <w:marTop w:val="0"/>
          <w:marBottom w:val="0"/>
          <w:divBdr>
            <w:top w:val="none" w:sz="0" w:space="0" w:color="auto"/>
            <w:left w:val="none" w:sz="0" w:space="0" w:color="auto"/>
            <w:bottom w:val="none" w:sz="0" w:space="0" w:color="auto"/>
            <w:right w:val="none" w:sz="0" w:space="0" w:color="auto"/>
          </w:divBdr>
          <w:divsChild>
            <w:div w:id="291710263">
              <w:marLeft w:val="0"/>
              <w:marRight w:val="0"/>
              <w:marTop w:val="0"/>
              <w:marBottom w:val="0"/>
              <w:divBdr>
                <w:top w:val="none" w:sz="0" w:space="0" w:color="auto"/>
                <w:left w:val="none" w:sz="0" w:space="0" w:color="auto"/>
                <w:bottom w:val="none" w:sz="0" w:space="0" w:color="auto"/>
                <w:right w:val="none" w:sz="0" w:space="0" w:color="auto"/>
              </w:divBdr>
              <w:divsChild>
                <w:div w:id="1275014854">
                  <w:marLeft w:val="0"/>
                  <w:marRight w:val="0"/>
                  <w:marTop w:val="0"/>
                  <w:marBottom w:val="0"/>
                  <w:divBdr>
                    <w:top w:val="none" w:sz="0" w:space="0" w:color="auto"/>
                    <w:left w:val="none" w:sz="0" w:space="0" w:color="auto"/>
                    <w:bottom w:val="none" w:sz="0" w:space="0" w:color="auto"/>
                    <w:right w:val="none" w:sz="0" w:space="0" w:color="auto"/>
                  </w:divBdr>
                  <w:divsChild>
                    <w:div w:id="741492423">
                      <w:marLeft w:val="0"/>
                      <w:marRight w:val="0"/>
                      <w:marTop w:val="0"/>
                      <w:marBottom w:val="0"/>
                      <w:divBdr>
                        <w:top w:val="none" w:sz="0" w:space="0" w:color="auto"/>
                        <w:left w:val="none" w:sz="0" w:space="0" w:color="auto"/>
                        <w:bottom w:val="none" w:sz="0" w:space="0" w:color="auto"/>
                        <w:right w:val="none" w:sz="0" w:space="0" w:color="auto"/>
                      </w:divBdr>
                    </w:div>
                    <w:div w:id="1409691880">
                      <w:marLeft w:val="0"/>
                      <w:marRight w:val="0"/>
                      <w:marTop w:val="0"/>
                      <w:marBottom w:val="0"/>
                      <w:divBdr>
                        <w:top w:val="none" w:sz="0" w:space="0" w:color="auto"/>
                        <w:left w:val="none" w:sz="0" w:space="0" w:color="auto"/>
                        <w:bottom w:val="none" w:sz="0" w:space="0" w:color="auto"/>
                        <w:right w:val="none" w:sz="0" w:space="0" w:color="auto"/>
                      </w:divBdr>
                    </w:div>
                  </w:divsChild>
                </w:div>
                <w:div w:id="518666985">
                  <w:marLeft w:val="0"/>
                  <w:marRight w:val="0"/>
                  <w:marTop w:val="0"/>
                  <w:marBottom w:val="0"/>
                  <w:divBdr>
                    <w:top w:val="none" w:sz="0" w:space="0" w:color="auto"/>
                    <w:left w:val="none" w:sz="0" w:space="0" w:color="auto"/>
                    <w:bottom w:val="none" w:sz="0" w:space="0" w:color="auto"/>
                    <w:right w:val="none" w:sz="0" w:space="0" w:color="auto"/>
                  </w:divBdr>
                  <w:divsChild>
                    <w:div w:id="487748550">
                      <w:marLeft w:val="0"/>
                      <w:marRight w:val="0"/>
                      <w:marTop w:val="0"/>
                      <w:marBottom w:val="0"/>
                      <w:divBdr>
                        <w:top w:val="none" w:sz="0" w:space="0" w:color="auto"/>
                        <w:left w:val="none" w:sz="0" w:space="0" w:color="auto"/>
                        <w:bottom w:val="none" w:sz="0" w:space="0" w:color="auto"/>
                        <w:right w:val="none" w:sz="0" w:space="0" w:color="auto"/>
                      </w:divBdr>
                      <w:divsChild>
                        <w:div w:id="283774607">
                          <w:marLeft w:val="0"/>
                          <w:marRight w:val="0"/>
                          <w:marTop w:val="0"/>
                          <w:marBottom w:val="0"/>
                          <w:divBdr>
                            <w:top w:val="none" w:sz="0" w:space="0" w:color="auto"/>
                            <w:left w:val="none" w:sz="0" w:space="0" w:color="auto"/>
                            <w:bottom w:val="none" w:sz="0" w:space="0" w:color="auto"/>
                            <w:right w:val="none" w:sz="0" w:space="0" w:color="auto"/>
                          </w:divBdr>
                          <w:divsChild>
                            <w:div w:id="318702933">
                              <w:marLeft w:val="0"/>
                              <w:marRight w:val="0"/>
                              <w:marTop w:val="0"/>
                              <w:marBottom w:val="0"/>
                              <w:divBdr>
                                <w:top w:val="none" w:sz="0" w:space="0" w:color="auto"/>
                                <w:left w:val="none" w:sz="0" w:space="0" w:color="auto"/>
                                <w:bottom w:val="none" w:sz="0" w:space="0" w:color="auto"/>
                                <w:right w:val="none" w:sz="0" w:space="0" w:color="auto"/>
                              </w:divBdr>
                              <w:divsChild>
                                <w:div w:id="19418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97494">
          <w:marLeft w:val="0"/>
          <w:marRight w:val="0"/>
          <w:marTop w:val="0"/>
          <w:marBottom w:val="0"/>
          <w:divBdr>
            <w:top w:val="none" w:sz="0" w:space="0" w:color="auto"/>
            <w:left w:val="none" w:sz="0" w:space="0" w:color="auto"/>
            <w:bottom w:val="none" w:sz="0" w:space="0" w:color="auto"/>
            <w:right w:val="none" w:sz="0" w:space="0" w:color="auto"/>
          </w:divBdr>
          <w:divsChild>
            <w:div w:id="2085297965">
              <w:marLeft w:val="0"/>
              <w:marRight w:val="0"/>
              <w:marTop w:val="0"/>
              <w:marBottom w:val="0"/>
              <w:divBdr>
                <w:top w:val="none" w:sz="0" w:space="0" w:color="auto"/>
                <w:left w:val="none" w:sz="0" w:space="0" w:color="auto"/>
                <w:bottom w:val="none" w:sz="0" w:space="0" w:color="auto"/>
                <w:right w:val="none" w:sz="0" w:space="0" w:color="auto"/>
              </w:divBdr>
              <w:divsChild>
                <w:div w:id="13652294">
                  <w:marLeft w:val="0"/>
                  <w:marRight w:val="0"/>
                  <w:marTop w:val="0"/>
                  <w:marBottom w:val="0"/>
                  <w:divBdr>
                    <w:top w:val="none" w:sz="0" w:space="0" w:color="auto"/>
                    <w:left w:val="none" w:sz="0" w:space="0" w:color="auto"/>
                    <w:bottom w:val="none" w:sz="0" w:space="0" w:color="auto"/>
                    <w:right w:val="none" w:sz="0" w:space="0" w:color="auto"/>
                  </w:divBdr>
                  <w:divsChild>
                    <w:div w:id="178573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604167">
          <w:marLeft w:val="0"/>
          <w:marRight w:val="0"/>
          <w:marTop w:val="0"/>
          <w:marBottom w:val="0"/>
          <w:divBdr>
            <w:top w:val="none" w:sz="0" w:space="0" w:color="auto"/>
            <w:left w:val="none" w:sz="0" w:space="0" w:color="auto"/>
            <w:bottom w:val="none" w:sz="0" w:space="0" w:color="auto"/>
            <w:right w:val="none" w:sz="0" w:space="0" w:color="auto"/>
          </w:divBdr>
          <w:divsChild>
            <w:div w:id="323897056">
              <w:marLeft w:val="0"/>
              <w:marRight w:val="0"/>
              <w:marTop w:val="0"/>
              <w:marBottom w:val="0"/>
              <w:divBdr>
                <w:top w:val="none" w:sz="0" w:space="0" w:color="auto"/>
                <w:left w:val="none" w:sz="0" w:space="0" w:color="auto"/>
                <w:bottom w:val="none" w:sz="0" w:space="0" w:color="auto"/>
                <w:right w:val="none" w:sz="0" w:space="0" w:color="auto"/>
              </w:divBdr>
              <w:divsChild>
                <w:div w:id="942109564">
                  <w:marLeft w:val="0"/>
                  <w:marRight w:val="0"/>
                  <w:marTop w:val="0"/>
                  <w:marBottom w:val="0"/>
                  <w:divBdr>
                    <w:top w:val="none" w:sz="0" w:space="0" w:color="auto"/>
                    <w:left w:val="none" w:sz="0" w:space="0" w:color="auto"/>
                    <w:bottom w:val="none" w:sz="0" w:space="0" w:color="auto"/>
                    <w:right w:val="none" w:sz="0" w:space="0" w:color="auto"/>
                  </w:divBdr>
                  <w:divsChild>
                    <w:div w:id="5328105">
                      <w:marLeft w:val="0"/>
                      <w:marRight w:val="0"/>
                      <w:marTop w:val="0"/>
                      <w:marBottom w:val="0"/>
                      <w:divBdr>
                        <w:top w:val="none" w:sz="0" w:space="0" w:color="auto"/>
                        <w:left w:val="none" w:sz="0" w:space="0" w:color="auto"/>
                        <w:bottom w:val="none" w:sz="0" w:space="0" w:color="auto"/>
                        <w:right w:val="none" w:sz="0" w:space="0" w:color="auto"/>
                      </w:divBdr>
                      <w:divsChild>
                        <w:div w:id="1242986524">
                          <w:marLeft w:val="0"/>
                          <w:marRight w:val="0"/>
                          <w:marTop w:val="0"/>
                          <w:marBottom w:val="0"/>
                          <w:divBdr>
                            <w:top w:val="none" w:sz="0" w:space="0" w:color="auto"/>
                            <w:left w:val="none" w:sz="0" w:space="0" w:color="auto"/>
                            <w:bottom w:val="none" w:sz="0" w:space="0" w:color="auto"/>
                            <w:right w:val="none" w:sz="0" w:space="0" w:color="auto"/>
                          </w:divBdr>
                          <w:divsChild>
                            <w:div w:id="288780635">
                              <w:marLeft w:val="0"/>
                              <w:marRight w:val="0"/>
                              <w:marTop w:val="0"/>
                              <w:marBottom w:val="0"/>
                              <w:divBdr>
                                <w:top w:val="none" w:sz="0" w:space="0" w:color="auto"/>
                                <w:left w:val="none" w:sz="0" w:space="0" w:color="auto"/>
                                <w:bottom w:val="none" w:sz="0" w:space="0" w:color="auto"/>
                                <w:right w:val="none" w:sz="0" w:space="0" w:color="auto"/>
                              </w:divBdr>
                              <w:divsChild>
                                <w:div w:id="1100687156">
                                  <w:marLeft w:val="0"/>
                                  <w:marRight w:val="0"/>
                                  <w:marTop w:val="0"/>
                                  <w:marBottom w:val="0"/>
                                  <w:divBdr>
                                    <w:top w:val="none" w:sz="0" w:space="0" w:color="auto"/>
                                    <w:left w:val="none" w:sz="0" w:space="0" w:color="auto"/>
                                    <w:bottom w:val="none" w:sz="0" w:space="0" w:color="auto"/>
                                    <w:right w:val="none" w:sz="0" w:space="0" w:color="auto"/>
                                  </w:divBdr>
                                  <w:divsChild>
                                    <w:div w:id="712581237">
                                      <w:marLeft w:val="0"/>
                                      <w:marRight w:val="0"/>
                                      <w:marTop w:val="0"/>
                                      <w:marBottom w:val="0"/>
                                      <w:divBdr>
                                        <w:top w:val="none" w:sz="0" w:space="0" w:color="auto"/>
                                        <w:left w:val="none" w:sz="0" w:space="0" w:color="auto"/>
                                        <w:bottom w:val="none" w:sz="0" w:space="0" w:color="auto"/>
                                        <w:right w:val="none" w:sz="0" w:space="0" w:color="auto"/>
                                      </w:divBdr>
                                      <w:divsChild>
                                        <w:div w:id="1920942903">
                                          <w:marLeft w:val="0"/>
                                          <w:marRight w:val="0"/>
                                          <w:marTop w:val="0"/>
                                          <w:marBottom w:val="0"/>
                                          <w:divBdr>
                                            <w:top w:val="none" w:sz="0" w:space="0" w:color="auto"/>
                                            <w:left w:val="none" w:sz="0" w:space="0" w:color="auto"/>
                                            <w:bottom w:val="none" w:sz="0" w:space="0" w:color="auto"/>
                                            <w:right w:val="none" w:sz="0" w:space="0" w:color="auto"/>
                                          </w:divBdr>
                                          <w:divsChild>
                                            <w:div w:id="1708675854">
                                              <w:marLeft w:val="0"/>
                                              <w:marRight w:val="0"/>
                                              <w:marTop w:val="0"/>
                                              <w:marBottom w:val="0"/>
                                              <w:divBdr>
                                                <w:top w:val="none" w:sz="0" w:space="0" w:color="auto"/>
                                                <w:left w:val="none" w:sz="0" w:space="0" w:color="auto"/>
                                                <w:bottom w:val="none" w:sz="0" w:space="0" w:color="auto"/>
                                                <w:right w:val="none" w:sz="0" w:space="0" w:color="auto"/>
                                              </w:divBdr>
                                              <w:divsChild>
                                                <w:div w:id="2019262132">
                                                  <w:marLeft w:val="0"/>
                                                  <w:marRight w:val="0"/>
                                                  <w:marTop w:val="0"/>
                                                  <w:marBottom w:val="0"/>
                                                  <w:divBdr>
                                                    <w:top w:val="none" w:sz="0" w:space="0" w:color="auto"/>
                                                    <w:left w:val="none" w:sz="0" w:space="0" w:color="auto"/>
                                                    <w:bottom w:val="none" w:sz="0" w:space="0" w:color="auto"/>
                                                    <w:right w:val="none" w:sz="0" w:space="0" w:color="auto"/>
                                                  </w:divBdr>
                                                  <w:divsChild>
                                                    <w:div w:id="859776516">
                                                      <w:marLeft w:val="0"/>
                                                      <w:marRight w:val="0"/>
                                                      <w:marTop w:val="0"/>
                                                      <w:marBottom w:val="0"/>
                                                      <w:divBdr>
                                                        <w:top w:val="none" w:sz="0" w:space="0" w:color="auto"/>
                                                        <w:left w:val="none" w:sz="0" w:space="0" w:color="auto"/>
                                                        <w:bottom w:val="none" w:sz="0" w:space="0" w:color="auto"/>
                                                        <w:right w:val="none" w:sz="0" w:space="0" w:color="auto"/>
                                                      </w:divBdr>
                                                      <w:divsChild>
                                                        <w:div w:id="1661541339">
                                                          <w:marLeft w:val="0"/>
                                                          <w:marRight w:val="0"/>
                                                          <w:marTop w:val="0"/>
                                                          <w:marBottom w:val="0"/>
                                                          <w:divBdr>
                                                            <w:top w:val="none" w:sz="0" w:space="0" w:color="auto"/>
                                                            <w:left w:val="none" w:sz="0" w:space="0" w:color="auto"/>
                                                            <w:bottom w:val="none" w:sz="0" w:space="0" w:color="auto"/>
                                                            <w:right w:val="none" w:sz="0" w:space="0" w:color="auto"/>
                                                          </w:divBdr>
                                                          <w:divsChild>
                                                            <w:div w:id="196310684">
                                                              <w:marLeft w:val="0"/>
                                                              <w:marRight w:val="0"/>
                                                              <w:marTop w:val="0"/>
                                                              <w:marBottom w:val="0"/>
                                                              <w:divBdr>
                                                                <w:top w:val="none" w:sz="0" w:space="0" w:color="auto"/>
                                                                <w:left w:val="none" w:sz="0" w:space="0" w:color="auto"/>
                                                                <w:bottom w:val="none" w:sz="0" w:space="0" w:color="auto"/>
                                                                <w:right w:val="none" w:sz="0" w:space="0" w:color="auto"/>
                                                              </w:divBdr>
                                                              <w:divsChild>
                                                                <w:div w:id="1542595210">
                                                                  <w:marLeft w:val="0"/>
                                                                  <w:marRight w:val="0"/>
                                                                  <w:marTop w:val="0"/>
                                                                  <w:marBottom w:val="0"/>
                                                                  <w:divBdr>
                                                                    <w:top w:val="none" w:sz="0" w:space="0" w:color="auto"/>
                                                                    <w:left w:val="none" w:sz="0" w:space="0" w:color="auto"/>
                                                                    <w:bottom w:val="none" w:sz="0" w:space="0" w:color="auto"/>
                                                                    <w:right w:val="none" w:sz="0" w:space="0" w:color="auto"/>
                                                                  </w:divBdr>
                                                                  <w:divsChild>
                                                                    <w:div w:id="115026005">
                                                                      <w:marLeft w:val="0"/>
                                                                      <w:marRight w:val="0"/>
                                                                      <w:marTop w:val="0"/>
                                                                      <w:marBottom w:val="0"/>
                                                                      <w:divBdr>
                                                                        <w:top w:val="none" w:sz="0" w:space="0" w:color="auto"/>
                                                                        <w:left w:val="none" w:sz="0" w:space="0" w:color="auto"/>
                                                                        <w:bottom w:val="none" w:sz="0" w:space="0" w:color="auto"/>
                                                                        <w:right w:val="none" w:sz="0" w:space="0" w:color="auto"/>
                                                                      </w:divBdr>
                                                                      <w:divsChild>
                                                                        <w:div w:id="574168610">
                                                                          <w:marLeft w:val="0"/>
                                                                          <w:marRight w:val="0"/>
                                                                          <w:marTop w:val="0"/>
                                                                          <w:marBottom w:val="0"/>
                                                                          <w:divBdr>
                                                                            <w:top w:val="none" w:sz="0" w:space="0" w:color="auto"/>
                                                                            <w:left w:val="none" w:sz="0" w:space="0" w:color="auto"/>
                                                                            <w:bottom w:val="none" w:sz="0" w:space="0" w:color="auto"/>
                                                                            <w:right w:val="none" w:sz="0" w:space="0" w:color="auto"/>
                                                                          </w:divBdr>
                                                                          <w:divsChild>
                                                                            <w:div w:id="1109396241">
                                                                              <w:marLeft w:val="0"/>
                                                                              <w:marRight w:val="0"/>
                                                                              <w:marTop w:val="0"/>
                                                                              <w:marBottom w:val="0"/>
                                                                              <w:divBdr>
                                                                                <w:top w:val="none" w:sz="0" w:space="0" w:color="auto"/>
                                                                                <w:left w:val="none" w:sz="0" w:space="0" w:color="auto"/>
                                                                                <w:bottom w:val="none" w:sz="0" w:space="0" w:color="auto"/>
                                                                                <w:right w:val="none" w:sz="0" w:space="0" w:color="auto"/>
                                                                              </w:divBdr>
                                                                              <w:divsChild>
                                                                                <w:div w:id="211189417">
                                                                                  <w:marLeft w:val="0"/>
                                                                                  <w:marRight w:val="0"/>
                                                                                  <w:marTop w:val="0"/>
                                                                                  <w:marBottom w:val="0"/>
                                                                                  <w:divBdr>
                                                                                    <w:top w:val="none" w:sz="0" w:space="0" w:color="auto"/>
                                                                                    <w:left w:val="none" w:sz="0" w:space="0" w:color="auto"/>
                                                                                    <w:bottom w:val="none" w:sz="0" w:space="0" w:color="auto"/>
                                                                                    <w:right w:val="none" w:sz="0" w:space="0" w:color="auto"/>
                                                                                  </w:divBdr>
                                                                                  <w:divsChild>
                                                                                    <w:div w:id="335773265">
                                                                                      <w:marLeft w:val="0"/>
                                                                                      <w:marRight w:val="0"/>
                                                                                      <w:marTop w:val="0"/>
                                                                                      <w:marBottom w:val="0"/>
                                                                                      <w:divBdr>
                                                                                        <w:top w:val="none" w:sz="0" w:space="0" w:color="auto"/>
                                                                                        <w:left w:val="none" w:sz="0" w:space="0" w:color="auto"/>
                                                                                        <w:bottom w:val="none" w:sz="0" w:space="0" w:color="auto"/>
                                                                                        <w:right w:val="none" w:sz="0" w:space="0" w:color="auto"/>
                                                                                      </w:divBdr>
                                                                                      <w:divsChild>
                                                                                        <w:div w:id="1154370546">
                                                                                          <w:marLeft w:val="0"/>
                                                                                          <w:marRight w:val="0"/>
                                                                                          <w:marTop w:val="0"/>
                                                                                          <w:marBottom w:val="0"/>
                                                                                          <w:divBdr>
                                                                                            <w:top w:val="none" w:sz="0" w:space="0" w:color="auto"/>
                                                                                            <w:left w:val="none" w:sz="0" w:space="0" w:color="auto"/>
                                                                                            <w:bottom w:val="none" w:sz="0" w:space="0" w:color="auto"/>
                                                                                            <w:right w:val="none" w:sz="0" w:space="0" w:color="auto"/>
                                                                                          </w:divBdr>
                                                                                          <w:divsChild>
                                                                                            <w:div w:id="1849828686">
                                                                                              <w:marLeft w:val="0"/>
                                                                                              <w:marRight w:val="0"/>
                                                                                              <w:marTop w:val="0"/>
                                                                                              <w:marBottom w:val="0"/>
                                                                                              <w:divBdr>
                                                                                                <w:top w:val="none" w:sz="0" w:space="0" w:color="auto"/>
                                                                                                <w:left w:val="none" w:sz="0" w:space="0" w:color="auto"/>
                                                                                                <w:bottom w:val="none" w:sz="0" w:space="0" w:color="auto"/>
                                                                                                <w:right w:val="none" w:sz="0" w:space="0" w:color="auto"/>
                                                                                              </w:divBdr>
                                                                                              <w:divsChild>
                                                                                                <w:div w:id="1932472786">
                                                                                                  <w:marLeft w:val="0"/>
                                                                                                  <w:marRight w:val="0"/>
                                                                                                  <w:marTop w:val="0"/>
                                                                                                  <w:marBottom w:val="0"/>
                                                                                                  <w:divBdr>
                                                                                                    <w:top w:val="none" w:sz="0" w:space="0" w:color="auto"/>
                                                                                                    <w:left w:val="none" w:sz="0" w:space="0" w:color="auto"/>
                                                                                                    <w:bottom w:val="none" w:sz="0" w:space="0" w:color="auto"/>
                                                                                                    <w:right w:val="none" w:sz="0" w:space="0" w:color="auto"/>
                                                                                                  </w:divBdr>
                                                                                                  <w:divsChild>
                                                                                                    <w:div w:id="107925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3779910">
          <w:marLeft w:val="0"/>
          <w:marRight w:val="0"/>
          <w:marTop w:val="0"/>
          <w:marBottom w:val="0"/>
          <w:divBdr>
            <w:top w:val="none" w:sz="0" w:space="0" w:color="auto"/>
            <w:left w:val="none" w:sz="0" w:space="0" w:color="auto"/>
            <w:bottom w:val="none" w:sz="0" w:space="0" w:color="auto"/>
            <w:right w:val="none" w:sz="0" w:space="0" w:color="auto"/>
          </w:divBdr>
          <w:divsChild>
            <w:div w:id="1199665949">
              <w:marLeft w:val="0"/>
              <w:marRight w:val="0"/>
              <w:marTop w:val="0"/>
              <w:marBottom w:val="0"/>
              <w:divBdr>
                <w:top w:val="none" w:sz="0" w:space="0" w:color="auto"/>
                <w:left w:val="none" w:sz="0" w:space="0" w:color="auto"/>
                <w:bottom w:val="none" w:sz="0" w:space="0" w:color="auto"/>
                <w:right w:val="none" w:sz="0" w:space="0" w:color="auto"/>
              </w:divBdr>
              <w:divsChild>
                <w:div w:id="365564427">
                  <w:marLeft w:val="0"/>
                  <w:marRight w:val="0"/>
                  <w:marTop w:val="0"/>
                  <w:marBottom w:val="0"/>
                  <w:divBdr>
                    <w:top w:val="none" w:sz="0" w:space="0" w:color="auto"/>
                    <w:left w:val="none" w:sz="0" w:space="0" w:color="auto"/>
                    <w:bottom w:val="none" w:sz="0" w:space="0" w:color="auto"/>
                    <w:right w:val="none" w:sz="0" w:space="0" w:color="auto"/>
                  </w:divBdr>
                  <w:divsChild>
                    <w:div w:id="853494920">
                      <w:marLeft w:val="0"/>
                      <w:marRight w:val="0"/>
                      <w:marTop w:val="0"/>
                      <w:marBottom w:val="0"/>
                      <w:divBdr>
                        <w:top w:val="none" w:sz="0" w:space="0" w:color="auto"/>
                        <w:left w:val="none" w:sz="0" w:space="0" w:color="auto"/>
                        <w:bottom w:val="none" w:sz="0" w:space="0" w:color="auto"/>
                        <w:right w:val="none" w:sz="0" w:space="0" w:color="auto"/>
                      </w:divBdr>
                      <w:divsChild>
                        <w:div w:id="124781171">
                          <w:marLeft w:val="0"/>
                          <w:marRight w:val="0"/>
                          <w:marTop w:val="0"/>
                          <w:marBottom w:val="0"/>
                          <w:divBdr>
                            <w:top w:val="none" w:sz="0" w:space="0" w:color="auto"/>
                            <w:left w:val="none" w:sz="0" w:space="0" w:color="auto"/>
                            <w:bottom w:val="none" w:sz="0" w:space="0" w:color="auto"/>
                            <w:right w:val="none" w:sz="0" w:space="0" w:color="auto"/>
                          </w:divBdr>
                          <w:divsChild>
                            <w:div w:id="1323580807">
                              <w:marLeft w:val="0"/>
                              <w:marRight w:val="0"/>
                              <w:marTop w:val="0"/>
                              <w:marBottom w:val="0"/>
                              <w:divBdr>
                                <w:top w:val="none" w:sz="0" w:space="0" w:color="auto"/>
                                <w:left w:val="none" w:sz="0" w:space="0" w:color="auto"/>
                                <w:bottom w:val="none" w:sz="0" w:space="0" w:color="auto"/>
                                <w:right w:val="none" w:sz="0" w:space="0" w:color="auto"/>
                              </w:divBdr>
                            </w:div>
                          </w:divsChild>
                        </w:div>
                        <w:div w:id="4102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3775">
          <w:marLeft w:val="0"/>
          <w:marRight w:val="0"/>
          <w:marTop w:val="0"/>
          <w:marBottom w:val="0"/>
          <w:divBdr>
            <w:top w:val="none" w:sz="0" w:space="0" w:color="auto"/>
            <w:left w:val="none" w:sz="0" w:space="0" w:color="auto"/>
            <w:bottom w:val="none" w:sz="0" w:space="0" w:color="auto"/>
            <w:right w:val="none" w:sz="0" w:space="0" w:color="auto"/>
          </w:divBdr>
          <w:divsChild>
            <w:div w:id="194152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She12</b:Tag>
    <b:SourceType>Book</b:SourceType>
    <b:Guid>{F9E3B1BE-52C1-4AFC-BEB9-47FA35D5D2B9}</b:Guid>
    <b:Author>
      <b:Author>
        <b:NameList>
          <b:Person>
            <b:Last>Sheldrake</b:Last>
            <b:First>Philip</b:First>
          </b:Person>
        </b:NameList>
      </b:Author>
    </b:Author>
    <b:Title>Spirituality: A very short introduction</b:Title>
    <b:Year>2012</b:Year>
    <b:Publisher>OUP Oxford</b:Publisher>
    <b:RefOrder>1</b:RefOrder>
  </b:Source>
</b:Sources>
</file>

<file path=customXml/itemProps1.xml><?xml version="1.0" encoding="utf-8"?>
<ds:datastoreItem xmlns:ds="http://schemas.openxmlformats.org/officeDocument/2006/customXml" ds:itemID="{5CCD6A17-36CB-4654-9564-EC3765307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2018-09-12T21:50:00Z</dcterms:created>
  <dcterms:modified xsi:type="dcterms:W3CDTF">2018-09-12T21:50:00Z</dcterms:modified>
</cp:coreProperties>
</file>